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2B711" w14:textId="77777777" w:rsidR="00277595" w:rsidRDefault="00277595" w:rsidP="009170BB">
      <w:pPr>
        <w:spacing w:before="100" w:beforeAutospacing="1" w:after="100" w:afterAutospacing="1"/>
        <w:jc w:val="center"/>
        <w:rPr>
          <w:rFonts w:ascii="Helvetica" w:hAnsi="Helvetica" w:cs="Times New Roman"/>
          <w:b/>
          <w:color w:val="252525"/>
          <w:u w:val="single"/>
        </w:rPr>
      </w:pPr>
    </w:p>
    <w:p w14:paraId="76522D04" w14:textId="015612FA" w:rsidR="009170BB" w:rsidRPr="009170BB" w:rsidRDefault="00277595" w:rsidP="009170BB">
      <w:pPr>
        <w:spacing w:before="100" w:beforeAutospacing="1" w:after="100" w:afterAutospacing="1"/>
        <w:jc w:val="center"/>
        <w:rPr>
          <w:rFonts w:ascii="Helvetica" w:hAnsi="Helvetica" w:cs="Times New Roman"/>
          <w:b/>
          <w:color w:val="252525"/>
          <w:u w:val="single"/>
        </w:rPr>
      </w:pPr>
      <w:proofErr w:type="gramStart"/>
      <w:r>
        <w:rPr>
          <w:rFonts w:ascii="Helvetica" w:hAnsi="Helvetica" w:cs="Times New Roman"/>
          <w:b/>
          <w:color w:val="252525"/>
          <w:u w:val="single"/>
        </w:rPr>
        <w:t>NON PROFIT</w:t>
      </w:r>
      <w:proofErr w:type="gramEnd"/>
      <w:r>
        <w:rPr>
          <w:rFonts w:ascii="Helvetica" w:hAnsi="Helvetica" w:cs="Times New Roman"/>
          <w:b/>
          <w:color w:val="252525"/>
          <w:u w:val="single"/>
        </w:rPr>
        <w:t xml:space="preserve"> ORGANIZATION</w:t>
      </w:r>
      <w:r w:rsidR="009170BB">
        <w:rPr>
          <w:rFonts w:ascii="Helvetica" w:hAnsi="Helvetica" w:cs="Times New Roman"/>
          <w:b/>
          <w:color w:val="252525"/>
          <w:u w:val="single"/>
        </w:rPr>
        <w:t xml:space="preserve"> </w:t>
      </w:r>
      <w:r w:rsidR="009170BB" w:rsidRPr="009170BB">
        <w:rPr>
          <w:rFonts w:ascii="Helvetica" w:hAnsi="Helvetica" w:cs="Times New Roman"/>
          <w:b/>
          <w:color w:val="252525"/>
          <w:u w:val="single"/>
        </w:rPr>
        <w:t>Rally Supporting ABA Therapy!!</w:t>
      </w:r>
    </w:p>
    <w:p w14:paraId="2F935307" w14:textId="1A694D50" w:rsidR="00A0228B" w:rsidRPr="008752EF" w:rsidRDefault="00A0228B" w:rsidP="00A0228B">
      <w:pPr>
        <w:spacing w:before="100" w:beforeAutospacing="1" w:after="100" w:afterAutospacing="1"/>
        <w:rPr>
          <w:rFonts w:ascii="Helvetica" w:hAnsi="Helvetica" w:cs="Times New Roman"/>
          <w:color w:val="252525"/>
        </w:rPr>
      </w:pPr>
      <w:r w:rsidRPr="008752EF">
        <w:rPr>
          <w:rFonts w:ascii="Helvetica" w:hAnsi="Helvetica" w:cs="Times New Roman"/>
          <w:color w:val="252525"/>
        </w:rPr>
        <w:t xml:space="preserve">The State’s Medicaid program has recently gone through substantial changes making it increasingly difficult for ABA therapy to be delivered to those needing these life changing services.  The changes center around a recent contract with a new </w:t>
      </w:r>
      <w:proofErr w:type="gramStart"/>
      <w:r w:rsidRPr="008752EF">
        <w:rPr>
          <w:rFonts w:ascii="Helvetica" w:hAnsi="Helvetica" w:cs="Times New Roman"/>
          <w:color w:val="252525"/>
        </w:rPr>
        <w:t>th</w:t>
      </w:r>
      <w:r w:rsidR="00A62DD4" w:rsidRPr="008752EF">
        <w:rPr>
          <w:rFonts w:ascii="Helvetica" w:hAnsi="Helvetica" w:cs="Times New Roman"/>
          <w:color w:val="252525"/>
        </w:rPr>
        <w:t>ird party</w:t>
      </w:r>
      <w:proofErr w:type="gramEnd"/>
      <w:r w:rsidR="00A62DD4" w:rsidRPr="008752EF">
        <w:rPr>
          <w:rFonts w:ascii="Helvetica" w:hAnsi="Helvetica" w:cs="Times New Roman"/>
          <w:color w:val="252525"/>
        </w:rPr>
        <w:t xml:space="preserve"> administrator (EQ Health</w:t>
      </w:r>
      <w:r w:rsidRPr="008752EF">
        <w:rPr>
          <w:rFonts w:ascii="Helvetica" w:hAnsi="Helvetica" w:cs="Times New Roman"/>
          <w:color w:val="252525"/>
        </w:rPr>
        <w:t xml:space="preserve">) engaged by the Agency for Health Care Administration (AHCA) to oversee </w:t>
      </w:r>
      <w:r w:rsidR="00956D78">
        <w:rPr>
          <w:rFonts w:ascii="Helvetica" w:hAnsi="Helvetica" w:cs="Times New Roman"/>
          <w:color w:val="252525"/>
        </w:rPr>
        <w:t>ABA Therapy approvals.</w:t>
      </w:r>
      <w:r w:rsidRPr="008752EF">
        <w:rPr>
          <w:rFonts w:ascii="Helvetica" w:hAnsi="Helvetica" w:cs="Times New Roman"/>
          <w:color w:val="252525"/>
        </w:rPr>
        <w:t xml:space="preserve"> </w:t>
      </w:r>
    </w:p>
    <w:p w14:paraId="41E50EA8" w14:textId="77777777" w:rsidR="00A0228B" w:rsidRPr="008752EF" w:rsidRDefault="00A62DD4" w:rsidP="00A0228B">
      <w:pPr>
        <w:spacing w:before="100" w:beforeAutospacing="1" w:after="100" w:afterAutospacing="1"/>
        <w:rPr>
          <w:rFonts w:ascii="Helvetica" w:hAnsi="Helvetica" w:cs="Times New Roman"/>
          <w:color w:val="252525"/>
        </w:rPr>
      </w:pPr>
      <w:r w:rsidRPr="008752EF">
        <w:rPr>
          <w:rFonts w:ascii="Helvetica" w:hAnsi="Helvetica" w:cs="Times New Roman"/>
          <w:color w:val="252525"/>
        </w:rPr>
        <w:t>Many</w:t>
      </w:r>
      <w:r w:rsidR="00A0228B" w:rsidRPr="008752EF">
        <w:rPr>
          <w:rFonts w:ascii="Helvetica" w:hAnsi="Helvetica" w:cs="Times New Roman"/>
          <w:color w:val="252525"/>
        </w:rPr>
        <w:t xml:space="preserve"> parents have reported that their ABA providers have stopped taking Medicaid altogether!  The providers have said that they cannot take the risk of accepting Medicaid for ABA therapy because of the uncertainty created by </w:t>
      </w:r>
      <w:r w:rsidRPr="008752EF">
        <w:rPr>
          <w:rFonts w:ascii="Helvetica" w:hAnsi="Helvetica" w:cs="Times New Roman"/>
          <w:color w:val="252525"/>
        </w:rPr>
        <w:t xml:space="preserve">EQ Health and AHCA </w:t>
      </w:r>
      <w:r w:rsidR="00A0228B" w:rsidRPr="008752EF">
        <w:rPr>
          <w:rFonts w:ascii="Helvetica" w:hAnsi="Helvetica" w:cs="Times New Roman"/>
          <w:color w:val="252525"/>
        </w:rPr>
        <w:t>changes and the additional requirements being applied to new and existing Medicaid ABA recipients.  </w:t>
      </w:r>
    </w:p>
    <w:p w14:paraId="0B701814" w14:textId="7C4BB081" w:rsidR="00A0228B" w:rsidRPr="008752EF" w:rsidRDefault="00A0228B" w:rsidP="00A0228B">
      <w:pPr>
        <w:spacing w:before="100" w:beforeAutospacing="1" w:after="100" w:afterAutospacing="1"/>
        <w:rPr>
          <w:rFonts w:ascii="Helvetica" w:hAnsi="Helvetica" w:cs="Times New Roman"/>
          <w:color w:val="252525"/>
        </w:rPr>
      </w:pPr>
      <w:r w:rsidRPr="008752EF">
        <w:rPr>
          <w:rFonts w:ascii="Helvetica" w:hAnsi="Helvetica" w:cs="Times New Roman"/>
          <w:color w:val="252525"/>
        </w:rPr>
        <w:t>The </w:t>
      </w:r>
      <w:r w:rsidR="00277595" w:rsidRPr="00277595">
        <w:rPr>
          <w:rFonts w:ascii="Helvetica" w:hAnsi="Helvetica" w:cs="Times New Roman"/>
          <w:bCs/>
          <w:i/>
          <w:iCs/>
          <w:color w:val="252525"/>
          <w:highlight w:val="yellow"/>
        </w:rPr>
        <w:t>Non-Profit Organization</w:t>
      </w:r>
      <w:r w:rsidRPr="008752EF">
        <w:rPr>
          <w:rFonts w:ascii="Helvetica" w:hAnsi="Helvetica" w:cs="Times New Roman"/>
          <w:bCs/>
          <w:color w:val="252525"/>
        </w:rPr>
        <w:t> </w:t>
      </w:r>
      <w:r w:rsidRPr="008752EF">
        <w:rPr>
          <w:rFonts w:ascii="Helvetica" w:hAnsi="Helvetica" w:cs="Times New Roman"/>
          <w:color w:val="252525"/>
        </w:rPr>
        <w:t xml:space="preserve">a 501(c)(3) tax deductible organization was created with a mission to enhance the ability of youth and families to succeed in life while maintaining the vision of medical services for all.   The </w:t>
      </w:r>
      <w:r w:rsidR="00277595" w:rsidRPr="00277595">
        <w:rPr>
          <w:rFonts w:ascii="Helvetica" w:hAnsi="Helvetica" w:cs="Times New Roman"/>
          <w:color w:val="252525"/>
          <w:highlight w:val="yellow"/>
        </w:rPr>
        <w:t>Non-Profit Organization</w:t>
      </w:r>
      <w:r w:rsidRPr="008752EF">
        <w:rPr>
          <w:rFonts w:ascii="Helvetica" w:hAnsi="Helvetica" w:cs="Times New Roman"/>
          <w:color w:val="252525"/>
        </w:rPr>
        <w:t xml:space="preserve"> is dedicated to ensuring ABA Therapy remains a viable option for all children who qualify for such services through</w:t>
      </w:r>
      <w:r w:rsidR="00DE732B">
        <w:rPr>
          <w:rFonts w:ascii="Helvetica" w:hAnsi="Helvetica" w:cs="Times New Roman"/>
          <w:color w:val="252525"/>
        </w:rPr>
        <w:t xml:space="preserve"> the States</w:t>
      </w:r>
      <w:r w:rsidRPr="008752EF">
        <w:rPr>
          <w:rFonts w:ascii="Helvetica" w:hAnsi="Helvetica" w:cs="Times New Roman"/>
          <w:color w:val="252525"/>
        </w:rPr>
        <w:t xml:space="preserve"> Medicaid program.  </w:t>
      </w:r>
    </w:p>
    <w:p w14:paraId="665870F5" w14:textId="77777777" w:rsidR="00A0228B" w:rsidRPr="008752EF" w:rsidRDefault="00A0228B" w:rsidP="00A0228B">
      <w:pPr>
        <w:spacing w:before="100" w:beforeAutospacing="1" w:after="100" w:afterAutospacing="1"/>
        <w:rPr>
          <w:rFonts w:ascii="Helvetica" w:hAnsi="Helvetica" w:cs="Times New Roman"/>
          <w:color w:val="252525"/>
        </w:rPr>
      </w:pPr>
      <w:r w:rsidRPr="008752EF">
        <w:rPr>
          <w:rFonts w:ascii="Helvetica" w:hAnsi="Helvetica" w:cs="Times New Roman"/>
          <w:bCs/>
          <w:color w:val="252525"/>
        </w:rPr>
        <w:t>The main issues of concern are as follows: </w:t>
      </w:r>
    </w:p>
    <w:p w14:paraId="69F261F6" w14:textId="77777777" w:rsidR="00A0228B" w:rsidRPr="008752EF" w:rsidRDefault="00A0228B" w:rsidP="00A62DD4">
      <w:pPr>
        <w:pStyle w:val="ListParagraph"/>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 xml:space="preserve">A recent slowdown in the Credentialing Approval Process </w:t>
      </w:r>
      <w:r w:rsidRPr="008752EF">
        <w:rPr>
          <w:rFonts w:ascii="Helvetica" w:eastAsia="Times New Roman" w:hAnsi="Helvetica" w:cs="Times New Roman"/>
          <w:color w:val="252525"/>
        </w:rPr>
        <w:t>for all new ABA providers (BCBA/</w:t>
      </w:r>
      <w:proofErr w:type="spellStart"/>
      <w:r w:rsidRPr="008752EF">
        <w:rPr>
          <w:rFonts w:ascii="Helvetica" w:eastAsia="Times New Roman" w:hAnsi="Helvetica" w:cs="Times New Roman"/>
          <w:color w:val="252525"/>
        </w:rPr>
        <w:t>BCaBA</w:t>
      </w:r>
      <w:proofErr w:type="spellEnd"/>
      <w:r w:rsidRPr="008752EF">
        <w:rPr>
          <w:rFonts w:ascii="Helvetica" w:eastAsia="Times New Roman" w:hAnsi="Helvetica" w:cs="Times New Roman"/>
          <w:color w:val="252525"/>
        </w:rPr>
        <w:t xml:space="preserve">/RBT). There is an ongoing shortage of providers, and this recent slowdown is keeping qualified providers from being able to provide needed services. Families living with this slowdown are scrambling to get more services. New providers have not been approved for </w:t>
      </w:r>
      <w:r w:rsidR="00A62DD4" w:rsidRPr="008752EF">
        <w:rPr>
          <w:rFonts w:ascii="Helvetica" w:eastAsia="Times New Roman" w:hAnsi="Helvetica" w:cs="Times New Roman"/>
          <w:color w:val="252525"/>
        </w:rPr>
        <w:t>5-</w:t>
      </w:r>
      <w:r w:rsidRPr="008752EF">
        <w:rPr>
          <w:rFonts w:ascii="Helvetica" w:eastAsia="Times New Roman" w:hAnsi="Helvetica" w:cs="Times New Roman"/>
          <w:color w:val="252525"/>
        </w:rPr>
        <w:t xml:space="preserve">6 months in many cases. </w:t>
      </w:r>
    </w:p>
    <w:p w14:paraId="12A4F6FB" w14:textId="77777777" w:rsidR="00A0228B" w:rsidRPr="008752EF" w:rsidRDefault="00A0228B" w:rsidP="00A62DD4">
      <w:pPr>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Random denials for qualified and in some cases highly qualified providers</w:t>
      </w:r>
      <w:r w:rsidRPr="008752EF">
        <w:rPr>
          <w:rFonts w:ascii="Helvetica" w:eastAsia="Times New Roman" w:hAnsi="Helvetica" w:cs="Times New Roman"/>
          <w:color w:val="252525"/>
        </w:rPr>
        <w:t> with the explanation that it is “in the best interest of the state”. No further explanation is provided when follow up clarification is requested from AHCA. These qualified providers could otherwise be providing needed services to Medicaid recipients.</w:t>
      </w:r>
    </w:p>
    <w:p w14:paraId="5DA3C224" w14:textId="0FEC7E86" w:rsidR="00A0228B" w:rsidRPr="008752EF" w:rsidRDefault="00A0228B" w:rsidP="00A62DD4">
      <w:pPr>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Denials for ABA service hours previously deemed medically necessary</w:t>
      </w:r>
      <w:r w:rsidRPr="008752EF">
        <w:rPr>
          <w:rFonts w:ascii="Helvetica" w:eastAsia="Times New Roman" w:hAnsi="Helvetica" w:cs="Times New Roman"/>
          <w:color w:val="252525"/>
        </w:rPr>
        <w:t xml:space="preserve">. Response on the denial letter states simply “The request for services is denied in whole or in part because they are not medically necessary as defined in </w:t>
      </w:r>
      <w:r w:rsidRPr="00DE732B">
        <w:rPr>
          <w:rFonts w:ascii="Helvetica" w:eastAsia="Times New Roman" w:hAnsi="Helvetica" w:cs="Times New Roman"/>
          <w:color w:val="252525"/>
          <w:highlight w:val="yellow"/>
        </w:rPr>
        <w:t>Rule 59G-1.010(166)</w:t>
      </w:r>
      <w:r w:rsidR="00A62DD4" w:rsidRPr="00DE732B">
        <w:rPr>
          <w:rFonts w:ascii="Helvetica" w:eastAsia="Times New Roman" w:hAnsi="Helvetica" w:cs="Times New Roman"/>
          <w:color w:val="252525"/>
          <w:highlight w:val="yellow"/>
        </w:rPr>
        <w:t xml:space="preserve">, </w:t>
      </w:r>
      <w:r w:rsidR="00DE732B" w:rsidRPr="00DE732B">
        <w:rPr>
          <w:rFonts w:ascii="Helvetica" w:eastAsia="Times New Roman" w:hAnsi="Helvetica" w:cs="Times New Roman"/>
          <w:color w:val="252525"/>
          <w:highlight w:val="yellow"/>
        </w:rPr>
        <w:t>Cite</w:t>
      </w:r>
      <w:r w:rsidR="00A62DD4" w:rsidRPr="00DE732B">
        <w:rPr>
          <w:rFonts w:ascii="Helvetica" w:eastAsia="Times New Roman" w:hAnsi="Helvetica" w:cs="Times New Roman"/>
          <w:color w:val="252525"/>
          <w:highlight w:val="yellow"/>
        </w:rPr>
        <w:t xml:space="preserve"> Administrative Code.</w:t>
      </w:r>
      <w:r w:rsidR="00A62DD4" w:rsidRPr="008752EF">
        <w:rPr>
          <w:rFonts w:ascii="Helvetica" w:eastAsia="Times New Roman" w:hAnsi="Helvetica" w:cs="Times New Roman"/>
          <w:color w:val="252525"/>
        </w:rPr>
        <w:t> </w:t>
      </w:r>
    </w:p>
    <w:p w14:paraId="6E5BB970" w14:textId="77777777" w:rsidR="00A0228B" w:rsidRPr="008752EF" w:rsidRDefault="00A0228B" w:rsidP="00A62DD4">
      <w:pPr>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Interruption of on-going client services</w:t>
      </w:r>
      <w:r w:rsidRPr="008752EF">
        <w:rPr>
          <w:rFonts w:ascii="Helvetica" w:eastAsia="Times New Roman" w:hAnsi="Helvetica" w:cs="Times New Roman"/>
          <w:color w:val="252525"/>
        </w:rPr>
        <w:t xml:space="preserve"> as providers await approvals on re-authorization of services. </w:t>
      </w:r>
      <w:r w:rsidR="00A62DD4" w:rsidRPr="008752EF">
        <w:rPr>
          <w:rFonts w:ascii="Helvetica" w:eastAsia="Times New Roman" w:hAnsi="Helvetica" w:cs="Times New Roman"/>
          <w:color w:val="252525"/>
        </w:rPr>
        <w:t xml:space="preserve">This </w:t>
      </w:r>
      <w:r w:rsidRPr="008752EF">
        <w:rPr>
          <w:rFonts w:ascii="Helvetica" w:eastAsia="Times New Roman" w:hAnsi="Helvetica" w:cs="Times New Roman"/>
          <w:color w:val="252525"/>
        </w:rPr>
        <w:t xml:space="preserve">interruption is due to the slow administrative response by the </w:t>
      </w:r>
      <w:r w:rsidR="00A62DD4" w:rsidRPr="008752EF">
        <w:rPr>
          <w:rFonts w:ascii="Helvetica" w:eastAsia="Times New Roman" w:hAnsi="Helvetica" w:cs="Times New Roman"/>
          <w:color w:val="252525"/>
        </w:rPr>
        <w:t xml:space="preserve">EQ Health. </w:t>
      </w:r>
      <w:r w:rsidRPr="008752EF">
        <w:rPr>
          <w:rFonts w:ascii="Helvetica" w:eastAsia="Times New Roman" w:hAnsi="Helvetica" w:cs="Times New Roman"/>
          <w:color w:val="252525"/>
        </w:rPr>
        <w:t xml:space="preserve">This interruption disrupts planned services and creates uncertainty </w:t>
      </w:r>
      <w:r w:rsidR="00A62DD4" w:rsidRPr="008752EF">
        <w:rPr>
          <w:rFonts w:ascii="Helvetica" w:eastAsia="Times New Roman" w:hAnsi="Helvetica" w:cs="Times New Roman"/>
          <w:color w:val="252525"/>
        </w:rPr>
        <w:t>for the clients and families.</w:t>
      </w:r>
    </w:p>
    <w:p w14:paraId="4F1191F7" w14:textId="77777777" w:rsidR="00277595" w:rsidRPr="00277595" w:rsidRDefault="00277595" w:rsidP="00DE732B">
      <w:pPr>
        <w:ind w:left="720"/>
        <w:rPr>
          <w:rFonts w:ascii="Helvetica" w:eastAsia="Times New Roman" w:hAnsi="Helvetica" w:cs="Times New Roman"/>
          <w:color w:val="252525"/>
        </w:rPr>
      </w:pPr>
    </w:p>
    <w:p w14:paraId="1E0B5E8B" w14:textId="77777777" w:rsidR="00277595" w:rsidRPr="00277595" w:rsidRDefault="00277595" w:rsidP="00277595">
      <w:pPr>
        <w:ind w:left="720"/>
        <w:rPr>
          <w:rFonts w:ascii="Helvetica" w:eastAsia="Times New Roman" w:hAnsi="Helvetica" w:cs="Times New Roman"/>
          <w:color w:val="252525"/>
        </w:rPr>
      </w:pPr>
    </w:p>
    <w:p w14:paraId="2A575DE7" w14:textId="701984DF" w:rsidR="00277595" w:rsidRDefault="00A0228B" w:rsidP="00A62DD4">
      <w:pPr>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ALL NEW Clients are now required to have a FULL DIAGNOSTIC REPORT instead of the standard ABA therapy Prescription from their Doctor</w:t>
      </w:r>
      <w:r w:rsidRPr="008752EF">
        <w:rPr>
          <w:rFonts w:ascii="Helvetica" w:eastAsia="Times New Roman" w:hAnsi="Helvetica" w:cs="Times New Roman"/>
          <w:color w:val="252525"/>
        </w:rPr>
        <w:t xml:space="preserve"> – Most families cannot afford this or do not have access to </w:t>
      </w:r>
    </w:p>
    <w:p w14:paraId="4FE60023" w14:textId="74BA2D33" w:rsidR="00A0228B" w:rsidRPr="008752EF" w:rsidRDefault="00A0228B" w:rsidP="00277595">
      <w:pPr>
        <w:ind w:left="720"/>
        <w:rPr>
          <w:rFonts w:ascii="Helvetica" w:eastAsia="Times New Roman" w:hAnsi="Helvetica" w:cs="Times New Roman"/>
          <w:color w:val="252525"/>
        </w:rPr>
      </w:pPr>
      <w:r w:rsidRPr="008752EF">
        <w:rPr>
          <w:rFonts w:ascii="Helvetica" w:eastAsia="Times New Roman" w:hAnsi="Helvetica" w:cs="Times New Roman"/>
          <w:color w:val="252525"/>
        </w:rPr>
        <w:t>providers who can provide such detailed reports. This also puts an additional burden on the family to go back to their doctor for additional documentation and it puts a burden on the physician’s practice to schedule another patient visit for this additional paperwork.</w:t>
      </w:r>
    </w:p>
    <w:p w14:paraId="45A021B2" w14:textId="7EFC6479" w:rsidR="00A0228B" w:rsidRPr="008752EF" w:rsidRDefault="00A0228B" w:rsidP="00A62DD4">
      <w:pPr>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Denial of ALL ABA Services</w:t>
      </w:r>
      <w:r w:rsidR="009170BB">
        <w:rPr>
          <w:rFonts w:ascii="Helvetica" w:eastAsia="Times New Roman" w:hAnsi="Helvetica" w:cs="Times New Roman"/>
          <w:bCs/>
          <w:color w:val="252525"/>
        </w:rPr>
        <w:t xml:space="preserve"> in some cases</w:t>
      </w:r>
      <w:r w:rsidRPr="008752EF">
        <w:rPr>
          <w:rFonts w:ascii="Helvetica" w:eastAsia="Times New Roman" w:hAnsi="Helvetica" w:cs="Times New Roman"/>
          <w:bCs/>
          <w:color w:val="252525"/>
        </w:rPr>
        <w:t xml:space="preserve">, even when Autism is present as a diagnosis </w:t>
      </w:r>
    </w:p>
    <w:p w14:paraId="2B39817B" w14:textId="77777777" w:rsidR="00A0228B" w:rsidRPr="008752EF" w:rsidRDefault="00A0228B" w:rsidP="00A62DD4">
      <w:pPr>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Failure to fully reimburse ABA concurrent service hours billed by a BCBA and Tech.</w:t>
      </w:r>
      <w:r w:rsidRPr="008752EF">
        <w:rPr>
          <w:rFonts w:ascii="Helvetica" w:eastAsia="Times New Roman" w:hAnsi="Helvetica" w:cs="Times New Roman"/>
          <w:color w:val="252525"/>
        </w:rPr>
        <w:t> </w:t>
      </w:r>
      <w:r w:rsidRPr="008752EF">
        <w:rPr>
          <w:rFonts w:ascii="Helvetica" w:eastAsia="Times New Roman" w:hAnsi="Helvetica" w:cs="Times New Roman"/>
          <w:bCs/>
          <w:color w:val="252525"/>
        </w:rPr>
        <w:t> </w:t>
      </w:r>
      <w:r w:rsidRPr="008752EF">
        <w:rPr>
          <w:rFonts w:ascii="Helvetica" w:eastAsia="Times New Roman" w:hAnsi="Helvetica" w:cs="Times New Roman"/>
          <w:color w:val="252525"/>
        </w:rPr>
        <w:t xml:space="preserve">This is still part of medically required therapy and part of ethical treatment as dictated by the BACB. It should be covered by Medicaid standards as “Medically necessary” therapy because of these factors, and therefore reimbursed. ABA companies are forced to lose money to properly train their staff. </w:t>
      </w:r>
    </w:p>
    <w:p w14:paraId="58292107" w14:textId="77777777" w:rsidR="00A0228B" w:rsidRPr="008752EF" w:rsidRDefault="00A0228B" w:rsidP="00A62DD4">
      <w:pPr>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Denying ABA Services for Children with “non-specific” diagnoses or other developmental disabilities, </w:t>
      </w:r>
      <w:r w:rsidRPr="008752EF">
        <w:rPr>
          <w:rFonts w:ascii="Helvetica" w:eastAsia="Times New Roman" w:hAnsi="Helvetica" w:cs="Times New Roman"/>
          <w:color w:val="252525"/>
        </w:rPr>
        <w:t>despite the Florida Medicaid guidelines handbook that states that they shoul</w:t>
      </w:r>
      <w:r w:rsidR="008752EF">
        <w:rPr>
          <w:rFonts w:ascii="Helvetica" w:eastAsia="Times New Roman" w:hAnsi="Helvetica" w:cs="Times New Roman"/>
          <w:color w:val="252525"/>
        </w:rPr>
        <w:t>d be approved for such services.</w:t>
      </w:r>
    </w:p>
    <w:p w14:paraId="3CE4DF1D" w14:textId="77777777" w:rsidR="00A0228B" w:rsidRPr="008752EF" w:rsidRDefault="00A0228B" w:rsidP="00A62DD4">
      <w:pPr>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 xml:space="preserve">Disallowing previously reimbursed Indirect ABA services </w:t>
      </w:r>
      <w:r w:rsidRPr="008752EF">
        <w:rPr>
          <w:rFonts w:ascii="Helvetica" w:eastAsia="Times New Roman" w:hAnsi="Helvetica" w:cs="Times New Roman"/>
          <w:color w:val="252525"/>
        </w:rPr>
        <w:t>under approved program development. Program development is a crucial aspect of therapy and it is required by the Behavior Analysis Certification Board (BACB). It is therefore medically necessary and should be reimbursed.</w:t>
      </w:r>
    </w:p>
    <w:p w14:paraId="33501FA5" w14:textId="77777777" w:rsidR="00A62DD4" w:rsidRPr="00277595" w:rsidRDefault="00A62DD4" w:rsidP="00A62DD4">
      <w:pPr>
        <w:pStyle w:val="ListParagraph"/>
        <w:numPr>
          <w:ilvl w:val="0"/>
          <w:numId w:val="14"/>
        </w:numPr>
        <w:rPr>
          <w:rFonts w:ascii="Helvetica" w:hAnsi="Helvetica" w:cs="Helvetica"/>
          <w:color w:val="000000"/>
        </w:rPr>
      </w:pPr>
      <w:r w:rsidRPr="00277595">
        <w:rPr>
          <w:rFonts w:ascii="Helvetica" w:hAnsi="Helvetica" w:cs="Helvetica"/>
          <w:color w:val="000000"/>
        </w:rPr>
        <w:t>BCBAs understand the nature of regression (loss of skills for kids with Autism due to lack of therapy), and often continue to see clients without reimbursement to ensure they do not suffer harm or are baker acted. The number of children in this boat has become extreme and maintaining free services is becoming untenable for BCBAs across the state. </w:t>
      </w:r>
    </w:p>
    <w:p w14:paraId="23DADB0E" w14:textId="77777777" w:rsidR="00A62DD4" w:rsidRPr="00277595" w:rsidRDefault="00A62DD4" w:rsidP="00A62DD4">
      <w:pPr>
        <w:numPr>
          <w:ilvl w:val="0"/>
          <w:numId w:val="14"/>
        </w:numPr>
        <w:rPr>
          <w:rFonts w:ascii="Helvetica" w:hAnsi="Helvetica" w:cs="Helvetica"/>
        </w:rPr>
      </w:pPr>
      <w:r w:rsidRPr="00277595">
        <w:rPr>
          <w:rFonts w:ascii="Helvetica" w:hAnsi="Helvetica" w:cs="Helvetica"/>
          <w:color w:val="000000"/>
        </w:rPr>
        <w:t>In March of 2018 AHCA changed</w:t>
      </w:r>
      <w:r w:rsidR="008752EF" w:rsidRPr="00277595">
        <w:rPr>
          <w:rFonts w:ascii="Helvetica" w:hAnsi="Helvetica" w:cs="Helvetica"/>
          <w:color w:val="000000"/>
        </w:rPr>
        <w:t xml:space="preserve"> </w:t>
      </w:r>
      <w:r w:rsidRPr="00277595">
        <w:rPr>
          <w:rFonts w:ascii="Helvetica" w:hAnsi="Helvetica" w:cs="Helvetica"/>
          <w:color w:val="000000"/>
        </w:rPr>
        <w:t>the rules in place for who can provide ABA therapy without notice, and made the changes RETROACTIVE to the beginning of 2017</w:t>
      </w:r>
      <w:r w:rsidRPr="00DE732B">
        <w:rPr>
          <w:rFonts w:ascii="Helvetica" w:hAnsi="Helvetica" w:cs="Helvetica"/>
          <w:color w:val="000000"/>
        </w:rPr>
        <w:t>. </w:t>
      </w:r>
      <w:r w:rsidR="008752EF" w:rsidRPr="00DE732B">
        <w:rPr>
          <w:rFonts w:ascii="Helvetica" w:hAnsi="Helvetica" w:cs="Helvetica"/>
          <w:color w:val="000000"/>
          <w:highlight w:val="yellow"/>
          <w:shd w:val="clear" w:color="auto" w:fill="FFFF00"/>
        </w:rPr>
        <w:t>AHCA</w:t>
      </w:r>
      <w:r w:rsidRPr="00DE732B">
        <w:rPr>
          <w:rFonts w:ascii="Helvetica" w:hAnsi="Helvetica" w:cs="Helvetica"/>
          <w:color w:val="000000"/>
          <w:shd w:val="clear" w:color="auto" w:fill="FFFF00"/>
        </w:rPr>
        <w:t xml:space="preserve"> originally approved </w:t>
      </w:r>
      <w:r w:rsidR="008752EF" w:rsidRPr="00DE732B">
        <w:rPr>
          <w:rFonts w:ascii="Helvetica" w:hAnsi="Helvetica" w:cs="Helvetica"/>
          <w:color w:val="000000"/>
          <w:shd w:val="clear" w:color="auto" w:fill="FFFF00"/>
        </w:rPr>
        <w:t>therapists</w:t>
      </w:r>
      <w:r w:rsidRPr="00277595">
        <w:rPr>
          <w:rFonts w:ascii="Helvetica" w:hAnsi="Helvetica" w:cs="Helvetica"/>
          <w:color w:val="000000"/>
        </w:rPr>
        <w:t> (with AHCA giving them an ABA provider number to bill). AHCA approved those who had college degrees that they defined as “human services” or who had 2 years of experience with the developmentally disabled population. </w:t>
      </w:r>
      <w:r w:rsidRPr="00277595">
        <w:rPr>
          <w:rFonts w:ascii="Helvetica" w:hAnsi="Helvetica" w:cs="Helvetica"/>
        </w:rPr>
        <w:t xml:space="preserve"> </w:t>
      </w:r>
      <w:r w:rsidR="008752EF" w:rsidRPr="00277595">
        <w:rPr>
          <w:rFonts w:ascii="Helvetica" w:hAnsi="Helvetica" w:cs="Helvetica"/>
        </w:rPr>
        <w:t xml:space="preserve">No list of degrees has been provided. </w:t>
      </w:r>
    </w:p>
    <w:p w14:paraId="1E1260F5" w14:textId="77777777" w:rsidR="00A62DD4" w:rsidRPr="008752EF" w:rsidRDefault="00A62DD4" w:rsidP="00A62DD4">
      <w:pPr>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Around 1000 therapists that Medicaid and AHCA previously approved and granted the ability to bill after auditing their file, have been kicked off of Medicaid’s roles altogether</w:t>
      </w:r>
      <w:r w:rsidR="008752EF">
        <w:rPr>
          <w:rFonts w:ascii="Helvetica" w:eastAsia="Times New Roman" w:hAnsi="Helvetica" w:cs="Times New Roman"/>
          <w:bCs/>
          <w:color w:val="252525"/>
        </w:rPr>
        <w:t>. W</w:t>
      </w:r>
      <w:r w:rsidRPr="008752EF">
        <w:rPr>
          <w:rFonts w:ascii="Helvetica" w:eastAsia="Times New Roman" w:hAnsi="Helvetica" w:cs="Times New Roman"/>
          <w:bCs/>
          <w:color w:val="252525"/>
        </w:rPr>
        <w:t>ithout new providers getting approvals, thousands of clients have or will lose their ABA therapy altog</w:t>
      </w:r>
      <w:bookmarkStart w:id="0" w:name="_GoBack"/>
      <w:bookmarkEnd w:id="0"/>
      <w:r w:rsidRPr="008752EF">
        <w:rPr>
          <w:rFonts w:ascii="Helvetica" w:eastAsia="Times New Roman" w:hAnsi="Helvetica" w:cs="Times New Roman"/>
          <w:bCs/>
          <w:color w:val="252525"/>
        </w:rPr>
        <w:t>ether</w:t>
      </w:r>
      <w:r w:rsidRPr="008752EF">
        <w:rPr>
          <w:rFonts w:ascii="Helvetica" w:eastAsia="Times New Roman" w:hAnsi="Helvetica" w:cs="Times New Roman"/>
          <w:color w:val="252525"/>
        </w:rPr>
        <w:t xml:space="preserve">. </w:t>
      </w:r>
    </w:p>
    <w:p w14:paraId="421E6BAC" w14:textId="77777777" w:rsidR="00A62DD4" w:rsidRPr="008752EF" w:rsidRDefault="00A62DD4" w:rsidP="008752EF">
      <w:pPr>
        <w:numPr>
          <w:ilvl w:val="0"/>
          <w:numId w:val="14"/>
        </w:numPr>
        <w:rPr>
          <w:rFonts w:ascii="Helvetica" w:eastAsia="Times New Roman" w:hAnsi="Helvetica" w:cs="Times New Roman"/>
          <w:color w:val="252525"/>
        </w:rPr>
      </w:pPr>
      <w:r w:rsidRPr="008752EF">
        <w:rPr>
          <w:rFonts w:ascii="Helvetica" w:eastAsia="Times New Roman" w:hAnsi="Helvetica" w:cs="Times New Roman"/>
          <w:bCs/>
          <w:color w:val="252525"/>
        </w:rPr>
        <w:t>AHCA is currently threatening the 1000+ therapists they have removed with prosecution and jail, and are attempting to take all ethical and appropriate billings back for therapy that was provided by these therapists – AFTER APPROVING THEM IN THE FIRST PLACE</w:t>
      </w:r>
      <w:r w:rsidR="008752EF">
        <w:rPr>
          <w:rFonts w:ascii="Helvetica" w:eastAsia="Times New Roman" w:hAnsi="Helvetica" w:cs="Times New Roman"/>
          <w:bCs/>
          <w:color w:val="252525"/>
        </w:rPr>
        <w:t xml:space="preserve">. </w:t>
      </w:r>
    </w:p>
    <w:sectPr w:rsidR="00A62DD4" w:rsidRPr="008752EF" w:rsidSect="0027759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E7E6" w14:textId="77777777" w:rsidR="00052082" w:rsidRDefault="00052082" w:rsidP="008752EF">
      <w:r>
        <w:separator/>
      </w:r>
    </w:p>
  </w:endnote>
  <w:endnote w:type="continuationSeparator" w:id="0">
    <w:p w14:paraId="6F29A480" w14:textId="77777777" w:rsidR="00052082" w:rsidRDefault="00052082" w:rsidP="0087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BDBD" w14:textId="77777777" w:rsidR="00277595" w:rsidRDefault="00277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39EC" w14:textId="44AFAE85" w:rsidR="00956D78" w:rsidRDefault="00277595" w:rsidP="00956D78">
    <w:pPr>
      <w:pStyle w:val="Footer"/>
      <w:tabs>
        <w:tab w:val="right" w:pos="9630"/>
      </w:tabs>
      <w:ind w:left="3420" w:right="-342" w:hanging="3240"/>
    </w:pPr>
    <w:r w:rsidRPr="00277595">
      <w:rPr>
        <w:b/>
        <w:color w:val="003300"/>
        <w:highlight w:val="yellow"/>
        <w14:shadow w14:blurRad="50800" w14:dist="38100" w14:dir="2700000" w14:sx="100000" w14:sy="100000" w14:kx="0" w14:ky="0" w14:algn="tl">
          <w14:srgbClr w14:val="000000">
            <w14:alpha w14:val="60000"/>
          </w14:srgbClr>
        </w14:shadow>
      </w:rPr>
      <w:t>NON-PROFIT FOUNDATATION WEBSITE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9E40" w14:textId="77777777" w:rsidR="00277595" w:rsidRDefault="0027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0163" w14:textId="77777777" w:rsidR="00052082" w:rsidRDefault="00052082" w:rsidP="008752EF">
      <w:r>
        <w:separator/>
      </w:r>
    </w:p>
  </w:footnote>
  <w:footnote w:type="continuationSeparator" w:id="0">
    <w:p w14:paraId="1CCC9030" w14:textId="77777777" w:rsidR="00052082" w:rsidRDefault="00052082" w:rsidP="0087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C8AC" w14:textId="3E3BEBA1" w:rsidR="00277595" w:rsidRDefault="00052082">
    <w:pPr>
      <w:pStyle w:val="Header"/>
    </w:pPr>
    <w:r>
      <w:rPr>
        <w:noProof/>
      </w:rPr>
      <w:pict w14:anchorId="1BCB5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983297" o:spid="_x0000_s2050" type="#_x0000_t75" style="position:absolute;margin-left:0;margin-top:0;width:6in;height:6in;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7149" w14:textId="62AA8322" w:rsidR="008752EF" w:rsidRDefault="00052082" w:rsidP="00277595">
    <w:pPr>
      <w:pStyle w:val="Header"/>
      <w:jc w:val="center"/>
    </w:pPr>
    <w:r>
      <w:rPr>
        <w:noProof/>
      </w:rPr>
      <w:pict w14:anchorId="4275A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983298" o:spid="_x0000_s2051" type="#_x0000_t75" style="position:absolute;left:0;text-align:left;margin-left:0;margin-top:0;width:6in;height:6in;z-index:-251656192;mso-position-horizontal:center;mso-position-horizontal-relative:margin;mso-position-vertical:center;mso-position-vertical-relative:margin" o:allowincell="f">
          <v:imagedata r:id="rId1" o:title="BLAB Logo" gain="19661f" blacklevel="22938f"/>
          <w10:wrap anchorx="margin" anchory="margin"/>
        </v:shape>
      </w:pict>
    </w:r>
    <w:r w:rsidR="00277595">
      <w:rPr>
        <w:noProof/>
      </w:rPr>
      <w:drawing>
        <wp:inline distT="0" distB="0" distL="0" distR="0" wp14:anchorId="4A4082CC" wp14:editId="79DABC6A">
          <wp:extent cx="807720" cy="8077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2"/>
                  <a:stretch>
                    <a:fillRect/>
                  </a:stretch>
                </pic:blipFill>
                <pic:spPr>
                  <a:xfrm>
                    <a:off x="0" y="0"/>
                    <a:ext cx="807720" cy="807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3DFF" w14:textId="2D32F091" w:rsidR="00277595" w:rsidRDefault="00052082">
    <w:pPr>
      <w:pStyle w:val="Header"/>
    </w:pPr>
    <w:r>
      <w:rPr>
        <w:noProof/>
      </w:rPr>
      <w:pict w14:anchorId="1643B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983296" o:spid="_x0000_s2049" type="#_x0000_t75" style="position:absolute;margin-left:0;margin-top:0;width:6in;height:6in;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7EF5"/>
    <w:multiLevelType w:val="multilevel"/>
    <w:tmpl w:val="96640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21F7A"/>
    <w:multiLevelType w:val="multilevel"/>
    <w:tmpl w:val="ABAC8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616FD"/>
    <w:multiLevelType w:val="multilevel"/>
    <w:tmpl w:val="217AD0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92B00"/>
    <w:multiLevelType w:val="multilevel"/>
    <w:tmpl w:val="BC160B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37EA2"/>
    <w:multiLevelType w:val="multilevel"/>
    <w:tmpl w:val="DA14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A23453"/>
    <w:multiLevelType w:val="multilevel"/>
    <w:tmpl w:val="06BCAF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D8464A"/>
    <w:multiLevelType w:val="multilevel"/>
    <w:tmpl w:val="A4D276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4933BA"/>
    <w:multiLevelType w:val="multilevel"/>
    <w:tmpl w:val="46DCF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892D0A"/>
    <w:multiLevelType w:val="multilevel"/>
    <w:tmpl w:val="466CE9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03D51"/>
    <w:multiLevelType w:val="multilevel"/>
    <w:tmpl w:val="09CC39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8211B3"/>
    <w:multiLevelType w:val="hybridMultilevel"/>
    <w:tmpl w:val="93A6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1546E"/>
    <w:multiLevelType w:val="multilevel"/>
    <w:tmpl w:val="06BCAFC6"/>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6B41FCF"/>
    <w:multiLevelType w:val="multilevel"/>
    <w:tmpl w:val="E7EE53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55979"/>
    <w:multiLevelType w:val="multilevel"/>
    <w:tmpl w:val="06BCAF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1"/>
  </w:num>
  <w:num w:numId="5">
    <w:abstractNumId w:val="6"/>
  </w:num>
  <w:num w:numId="6">
    <w:abstractNumId w:val="9"/>
  </w:num>
  <w:num w:numId="7">
    <w:abstractNumId w:val="3"/>
  </w:num>
  <w:num w:numId="8">
    <w:abstractNumId w:val="5"/>
  </w:num>
  <w:num w:numId="9">
    <w:abstractNumId w:val="12"/>
  </w:num>
  <w:num w:numId="10">
    <w:abstractNumId w:val="8"/>
  </w:num>
  <w:num w:numId="11">
    <w:abstractNumId w:val="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28B"/>
    <w:rsid w:val="00052082"/>
    <w:rsid w:val="00277595"/>
    <w:rsid w:val="00635057"/>
    <w:rsid w:val="008752EF"/>
    <w:rsid w:val="008B74FB"/>
    <w:rsid w:val="009170BB"/>
    <w:rsid w:val="00956D78"/>
    <w:rsid w:val="00A0228B"/>
    <w:rsid w:val="00A62DD4"/>
    <w:rsid w:val="00CF70DB"/>
    <w:rsid w:val="00DE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8FAA6C"/>
  <w14:defaultImageDpi w14:val="300"/>
  <w15:docId w15:val="{D1A77B8F-7AE0-4C49-ADA9-63FE6491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28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0228B"/>
    <w:rPr>
      <w:b/>
      <w:bCs/>
    </w:rPr>
  </w:style>
  <w:style w:type="character" w:customStyle="1" w:styleId="apple-converted-space">
    <w:name w:val="apple-converted-space"/>
    <w:basedOn w:val="DefaultParagraphFont"/>
    <w:rsid w:val="00A0228B"/>
  </w:style>
  <w:style w:type="character" w:styleId="Emphasis">
    <w:name w:val="Emphasis"/>
    <w:basedOn w:val="DefaultParagraphFont"/>
    <w:uiPriority w:val="20"/>
    <w:qFormat/>
    <w:rsid w:val="00A0228B"/>
    <w:rPr>
      <w:i/>
      <w:iCs/>
    </w:rPr>
  </w:style>
  <w:style w:type="paragraph" w:styleId="ListParagraph">
    <w:name w:val="List Paragraph"/>
    <w:basedOn w:val="Normal"/>
    <w:uiPriority w:val="34"/>
    <w:qFormat/>
    <w:rsid w:val="00A62DD4"/>
    <w:pPr>
      <w:ind w:left="720"/>
      <w:contextualSpacing/>
    </w:pPr>
  </w:style>
  <w:style w:type="paragraph" w:styleId="Header">
    <w:name w:val="header"/>
    <w:basedOn w:val="Normal"/>
    <w:link w:val="HeaderChar"/>
    <w:uiPriority w:val="99"/>
    <w:unhideWhenUsed/>
    <w:rsid w:val="008752EF"/>
    <w:pPr>
      <w:tabs>
        <w:tab w:val="center" w:pos="4320"/>
        <w:tab w:val="right" w:pos="8640"/>
      </w:tabs>
    </w:pPr>
  </w:style>
  <w:style w:type="character" w:customStyle="1" w:styleId="HeaderChar">
    <w:name w:val="Header Char"/>
    <w:basedOn w:val="DefaultParagraphFont"/>
    <w:link w:val="Header"/>
    <w:uiPriority w:val="99"/>
    <w:rsid w:val="008752EF"/>
  </w:style>
  <w:style w:type="paragraph" w:styleId="Footer">
    <w:name w:val="footer"/>
    <w:basedOn w:val="Normal"/>
    <w:link w:val="FooterChar"/>
    <w:uiPriority w:val="99"/>
    <w:unhideWhenUsed/>
    <w:rsid w:val="008752EF"/>
    <w:pPr>
      <w:tabs>
        <w:tab w:val="center" w:pos="4320"/>
        <w:tab w:val="right" w:pos="8640"/>
      </w:tabs>
    </w:pPr>
  </w:style>
  <w:style w:type="character" w:customStyle="1" w:styleId="FooterChar">
    <w:name w:val="Footer Char"/>
    <w:basedOn w:val="DefaultParagraphFont"/>
    <w:link w:val="Footer"/>
    <w:uiPriority w:val="99"/>
    <w:rsid w:val="008752EF"/>
  </w:style>
  <w:style w:type="paragraph" w:styleId="BalloonText">
    <w:name w:val="Balloon Text"/>
    <w:basedOn w:val="Normal"/>
    <w:link w:val="BalloonTextChar"/>
    <w:uiPriority w:val="99"/>
    <w:semiHidden/>
    <w:unhideWhenUsed/>
    <w:rsid w:val="00875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2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3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Full Spectrum ABA</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Streetman</dc:creator>
  <cp:keywords/>
  <dc:description/>
  <cp:lastModifiedBy>Shane Downs</cp:lastModifiedBy>
  <cp:revision>3</cp:revision>
  <dcterms:created xsi:type="dcterms:W3CDTF">2019-05-24T18:23:00Z</dcterms:created>
  <dcterms:modified xsi:type="dcterms:W3CDTF">2019-06-20T17:13:00Z</dcterms:modified>
</cp:coreProperties>
</file>